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Checkliste für den Immobilienverkauf</w:t>
      </w:r>
    </w:p>
    <w:p>
      <w:r>
        <w:t>Unterlagen vorbereiten:</w:t>
      </w:r>
    </w:p>
    <w:p>
      <w:r>
        <w:t>☐ Grundbuchauszug</w:t>
      </w:r>
    </w:p>
    <w:p>
      <w:r>
        <w:t>☐ Flurkarte / Lageplan</w:t>
      </w:r>
    </w:p>
    <w:p>
      <w:r>
        <w:t>☐ Energieausweis</w:t>
      </w:r>
    </w:p>
    <w:p>
      <w:r>
        <w:t>☐ Wohnflächenberechnung</w:t>
      </w:r>
    </w:p>
    <w:p>
      <w:r>
        <w:t>☐ Baupläne / Baubeschreibung</w:t>
      </w:r>
    </w:p>
    <w:p>
      <w:r>
        <w:t>☐ Rechnungen über Renovierungen</w:t>
      </w:r>
    </w:p>
    <w:p>
      <w:r>
        <w:t>☐ Mietverträge (bei vermieteten Objekten)</w:t>
      </w:r>
    </w:p>
    <w:p/>
    <w:p>
      <w:r>
        <w:t>Objekt vorbereiten:</w:t>
      </w:r>
    </w:p>
    <w:p>
      <w:r>
        <w:t>☐ Ordnung &amp; Sauberkeit</w:t>
      </w:r>
    </w:p>
    <w:p>
      <w:r>
        <w:t>☐ Kleine Mängel beseitigen</w:t>
      </w:r>
    </w:p>
    <w:p>
      <w:r>
        <w:t>☐ Garten &amp; Außenbereich herrichten</w:t>
      </w:r>
    </w:p>
    <w:p>
      <w:r>
        <w:t>☐ Tageslicht optimal nutzen</w:t>
      </w:r>
    </w:p>
    <w:p/>
    <w:p>
      <w:r>
        <w:t>Wertermittlung &amp; Vermarktung:</w:t>
      </w:r>
    </w:p>
    <w:p>
      <w:r>
        <w:t>☐ Immobilienbewertung erstellen lassen</w:t>
      </w:r>
    </w:p>
    <w:p>
      <w:r>
        <w:t>☐ Zielgruppe definieren</w:t>
      </w:r>
    </w:p>
    <w:p>
      <w:r>
        <w:t>☐ Hochwertige Fotos erstellen lassen</w:t>
      </w:r>
    </w:p>
    <w:p>
      <w:r>
        <w:t>☐ Exposé professionell gestalten</w:t>
      </w:r>
    </w:p>
    <w:p>
      <w:r>
        <w:t>☐ Inserate auf den wichtigsten Portalen schalten</w:t>
      </w:r>
    </w:p>
    <w:p/>
    <w:p>
      <w:r>
        <w:t>Besichtigungen &amp; Verhandlungen:</w:t>
      </w:r>
    </w:p>
    <w:p>
      <w:r>
        <w:t>☐ Alle relevanten Unterlagen bereithalten</w:t>
      </w:r>
    </w:p>
    <w:p>
      <w:r>
        <w:t>☐ Fragen der Interessenten kompetent beantworten</w:t>
      </w:r>
    </w:p>
    <w:p>
      <w:r>
        <w:t>☐ Verhandlungsbereitschaft zeigen</w:t>
      </w:r>
    </w:p>
    <w:p/>
    <w:p>
      <w:r>
        <w:t>Vertrag &amp; Übergabe:</w:t>
      </w:r>
    </w:p>
    <w:p>
      <w:r>
        <w:t>☐ Kaufvertrag durch Notar vorbereiten lassen</w:t>
      </w:r>
    </w:p>
    <w:p>
      <w:r>
        <w:t>☐ Übergabeprotokoll erstellen</w:t>
      </w:r>
    </w:p>
    <w:p>
      <w:r>
        <w:t>☐ Schlüsselübergabe dokumentieren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left"/>
    </w:pPr>
    <w:r>
      <w:drawing>
        <wp:inline xmlns:a="http://schemas.openxmlformats.org/drawingml/2006/main" xmlns:pic="http://schemas.openxmlformats.org/drawingml/2006/picture">
          <wp:extent cx="2286000" cy="1269132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engel immobilien entwür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269132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